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80868" w:rsidRPr="00A80868" w:rsidRDefault="00A80868" w:rsidP="00A80868">
      <w:pPr>
        <w:spacing w:after="240"/>
        <w:rPr>
          <w:rFonts w:ascii="Helvetica Neue" w:eastAsia="Times New Roman" w:hAnsi="Helvetica Neue" w:cs="Times New Roman"/>
          <w:color w:val="000000"/>
          <w:kern w:val="0"/>
          <w:sz w:val="20"/>
          <w:szCs w:val="20"/>
          <w14:ligatures w14:val="none"/>
        </w:rPr>
      </w:pPr>
      <w:r w:rsidRPr="00A80868">
        <w:rPr>
          <w:rFonts w:ascii="Helvetica Neue" w:eastAsia="Times New Roman" w:hAnsi="Helvetica Neue" w:cs="Times New Roman"/>
          <w:color w:val="500050"/>
          <w:kern w:val="0"/>
          <w:sz w:val="20"/>
          <w:szCs w:val="20"/>
          <w14:ligatures w14:val="none"/>
        </w:rPr>
        <w:t>TFRW Bylaws Committee Plan of Action</w:t>
      </w:r>
      <w:r w:rsidRPr="00A80868">
        <w:rPr>
          <w:rFonts w:ascii="Helvetica Neue" w:eastAsia="Times New Roman" w:hAnsi="Helvetica Neue" w:cs="Times New Roman"/>
          <w:color w:val="500050"/>
          <w:kern w:val="0"/>
          <w:sz w:val="20"/>
          <w:szCs w:val="20"/>
          <w14:ligatures w14:val="none"/>
        </w:rPr>
        <w:br/>
      </w:r>
      <w:r w:rsidRPr="00A80868">
        <w:rPr>
          <w:rFonts w:ascii="Helvetica Neue" w:eastAsia="Times New Roman" w:hAnsi="Helvetica Neue" w:cs="Times New Roman"/>
          <w:color w:val="500050"/>
          <w:kern w:val="0"/>
          <w:sz w:val="20"/>
          <w:szCs w:val="20"/>
          <w14:ligatures w14:val="none"/>
        </w:rPr>
        <w:br/>
      </w:r>
      <w:r w:rsidRPr="00A80868">
        <w:rPr>
          <w:rFonts w:ascii="Helvetica Neue" w:eastAsia="Times New Roman" w:hAnsi="Helvetica Neue" w:cs="Times New Roman"/>
          <w:color w:val="000000"/>
          <w:kern w:val="0"/>
          <w:sz w:val="20"/>
          <w:szCs w:val="20"/>
          <w14:ligatures w14:val="none"/>
        </w:rPr>
        <w:t xml:space="preserve"> The Plan of Action for this Committee includes oversight of TFRW Bylaws as they apply to the clubs of the Federation and the Board of Directors as well as maintaining continued compliance with </w:t>
      </w:r>
      <w:proofErr w:type="gramStart"/>
      <w:r w:rsidRPr="00A80868">
        <w:rPr>
          <w:rFonts w:ascii="Helvetica Neue" w:eastAsia="Times New Roman" w:hAnsi="Helvetica Neue" w:cs="Times New Roman"/>
          <w:color w:val="000000"/>
          <w:kern w:val="0"/>
          <w:sz w:val="20"/>
          <w:szCs w:val="20"/>
          <w14:ligatures w14:val="none"/>
        </w:rPr>
        <w:t>the  NFRW</w:t>
      </w:r>
      <w:proofErr w:type="gramEnd"/>
      <w:r w:rsidRPr="00A80868">
        <w:rPr>
          <w:rFonts w:ascii="Helvetica Neue" w:eastAsia="Times New Roman" w:hAnsi="Helvetica Neue" w:cs="Times New Roman"/>
          <w:color w:val="000000"/>
          <w:kern w:val="0"/>
          <w:sz w:val="20"/>
          <w:szCs w:val="20"/>
          <w14:ligatures w14:val="none"/>
        </w:rPr>
        <w:t>. The Committee receives and reviews club Bylaws for approval and recommends guidance when needed. The committee will continue to refer to and support the standing rules as an administrative tool that supplements the bylaws. The Bylaws Committee consistently consults the NFRW Bylaws chairman for clarification.</w:t>
      </w:r>
    </w:p>
    <w:p w:rsidR="00A80868" w:rsidRPr="00A80868" w:rsidRDefault="00A80868" w:rsidP="00A80868">
      <w:pPr>
        <w:rPr>
          <w:rFonts w:ascii="Times New Roman" w:eastAsia="Times New Roman" w:hAnsi="Times New Roman" w:cs="Times New Roman"/>
          <w:kern w:val="0"/>
          <w14:ligatures w14:val="none"/>
        </w:rPr>
      </w:pPr>
    </w:p>
    <w:p w:rsidR="00A80868" w:rsidRPr="00A80868" w:rsidRDefault="00A80868" w:rsidP="00A80868">
      <w:pPr>
        <w:rPr>
          <w:rFonts w:ascii="Helvetica Neue" w:eastAsia="Times New Roman" w:hAnsi="Helvetica Neue" w:cs="Times New Roman"/>
          <w:color w:val="000000"/>
          <w:kern w:val="0"/>
          <w:sz w:val="20"/>
          <w:szCs w:val="20"/>
          <w14:ligatures w14:val="none"/>
        </w:rPr>
      </w:pPr>
      <w:r w:rsidRPr="00A80868">
        <w:rPr>
          <w:rFonts w:ascii="Garamond" w:eastAsia="Times New Roman" w:hAnsi="Garamond" w:cs="Times New Roman"/>
          <w:b/>
          <w:bCs/>
          <w:color w:val="351C75"/>
          <w:kern w:val="0"/>
          <w:sz w:val="27"/>
          <w:szCs w:val="27"/>
          <w14:ligatures w14:val="none"/>
        </w:rPr>
        <w:t>Jennifer I. Little</w:t>
      </w:r>
    </w:p>
    <w:p w:rsidR="00A80868" w:rsidRPr="00A80868" w:rsidRDefault="00A80868" w:rsidP="00A80868">
      <w:pPr>
        <w:rPr>
          <w:rFonts w:ascii="Helvetica Neue" w:eastAsia="Times New Roman" w:hAnsi="Helvetica Neue" w:cs="Times New Roman"/>
          <w:color w:val="000000"/>
          <w:kern w:val="0"/>
          <w:sz w:val="20"/>
          <w:szCs w:val="20"/>
          <w14:ligatures w14:val="none"/>
        </w:rPr>
      </w:pPr>
    </w:p>
    <w:p w:rsidR="00A80868" w:rsidRPr="00A80868" w:rsidRDefault="00A80868" w:rsidP="00A80868">
      <w:pPr>
        <w:rPr>
          <w:rFonts w:ascii="Helvetica Neue" w:eastAsia="Times New Roman" w:hAnsi="Helvetica Neue" w:cs="Times New Roman"/>
          <w:color w:val="000000"/>
          <w:kern w:val="0"/>
          <w:sz w:val="20"/>
          <w:szCs w:val="20"/>
          <w14:ligatures w14:val="none"/>
        </w:rPr>
      </w:pPr>
      <w:r w:rsidRPr="00A80868">
        <w:rPr>
          <w:rFonts w:ascii="Garamond" w:eastAsia="Times New Roman" w:hAnsi="Garamond" w:cs="Times New Roman"/>
          <w:b/>
          <w:bCs/>
          <w:color w:val="000000"/>
          <w:kern w:val="0"/>
          <w:sz w:val="27"/>
          <w:szCs w:val="27"/>
          <w14:ligatures w14:val="none"/>
        </w:rPr>
        <w:t>423-736-0731</w:t>
      </w:r>
    </w:p>
    <w:p w:rsidR="003547D7" w:rsidRDefault="003547D7"/>
    <w:sectPr w:rsidR="003547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868"/>
    <w:rsid w:val="003547D7"/>
    <w:rsid w:val="00A80868"/>
    <w:rsid w:val="00AF274A"/>
    <w:rsid w:val="00C203E2"/>
    <w:rsid w:val="00C45A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F8D99B84-3033-D347-9744-2E4BEF0D8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mail-im">
    <w:name w:val="gmail-im"/>
    <w:basedOn w:val="DefaultParagraphFont"/>
    <w:rsid w:val="00A808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6441313">
      <w:bodyDiv w:val="1"/>
      <w:marLeft w:val="0"/>
      <w:marRight w:val="0"/>
      <w:marTop w:val="0"/>
      <w:marBottom w:val="0"/>
      <w:divBdr>
        <w:top w:val="none" w:sz="0" w:space="0" w:color="auto"/>
        <w:left w:val="none" w:sz="0" w:space="0" w:color="auto"/>
        <w:bottom w:val="none" w:sz="0" w:space="0" w:color="auto"/>
        <w:right w:val="none" w:sz="0" w:space="0" w:color="auto"/>
      </w:divBdr>
      <w:divsChild>
        <w:div w:id="1486125292">
          <w:marLeft w:val="0"/>
          <w:marRight w:val="0"/>
          <w:marTop w:val="0"/>
          <w:marBottom w:val="0"/>
          <w:divBdr>
            <w:top w:val="none" w:sz="0" w:space="0" w:color="auto"/>
            <w:left w:val="none" w:sz="0" w:space="0" w:color="auto"/>
            <w:bottom w:val="none" w:sz="0" w:space="0" w:color="auto"/>
            <w:right w:val="none" w:sz="0" w:space="0" w:color="auto"/>
          </w:divBdr>
        </w:div>
        <w:div w:id="141584099">
          <w:marLeft w:val="0"/>
          <w:marRight w:val="0"/>
          <w:marTop w:val="0"/>
          <w:marBottom w:val="0"/>
          <w:divBdr>
            <w:top w:val="none" w:sz="0" w:space="0" w:color="auto"/>
            <w:left w:val="none" w:sz="0" w:space="0" w:color="auto"/>
            <w:bottom w:val="none" w:sz="0" w:space="0" w:color="auto"/>
            <w:right w:val="none" w:sz="0" w:space="0" w:color="auto"/>
          </w:divBdr>
          <w:divsChild>
            <w:div w:id="2090610418">
              <w:marLeft w:val="0"/>
              <w:marRight w:val="0"/>
              <w:marTop w:val="0"/>
              <w:marBottom w:val="0"/>
              <w:divBdr>
                <w:top w:val="none" w:sz="0" w:space="0" w:color="auto"/>
                <w:left w:val="none" w:sz="0" w:space="0" w:color="auto"/>
                <w:bottom w:val="none" w:sz="0" w:space="0" w:color="auto"/>
                <w:right w:val="none" w:sz="0" w:space="0" w:color="auto"/>
              </w:divBdr>
              <w:divsChild>
                <w:div w:id="749502355">
                  <w:marLeft w:val="0"/>
                  <w:marRight w:val="0"/>
                  <w:marTop w:val="0"/>
                  <w:marBottom w:val="0"/>
                  <w:divBdr>
                    <w:top w:val="none" w:sz="0" w:space="0" w:color="auto"/>
                    <w:left w:val="none" w:sz="0" w:space="0" w:color="auto"/>
                    <w:bottom w:val="none" w:sz="0" w:space="0" w:color="auto"/>
                    <w:right w:val="none" w:sz="0" w:space="0" w:color="auto"/>
                  </w:divBdr>
                </w:div>
                <w:div w:id="169661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87</Words>
  <Characters>501</Characters>
  <Application>Microsoft Office Word</Application>
  <DocSecurity>0</DocSecurity>
  <Lines>4</Lines>
  <Paragraphs>1</Paragraphs>
  <ScaleCrop>false</ScaleCrop>
  <Company/>
  <LinksUpToDate>false</LinksUpToDate>
  <CharactersWithSpaces>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Boreing</dc:creator>
  <cp:keywords/>
  <dc:description/>
  <cp:lastModifiedBy>Sharon Boreing</cp:lastModifiedBy>
  <cp:revision>1</cp:revision>
  <dcterms:created xsi:type="dcterms:W3CDTF">2024-02-17T14:17:00Z</dcterms:created>
  <dcterms:modified xsi:type="dcterms:W3CDTF">2024-02-17T14:18:00Z</dcterms:modified>
</cp:coreProperties>
</file>